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C6" w:rsidRDefault="000A6BC6" w:rsidP="000A6BC6">
      <w:r>
        <w:t xml:space="preserve">Which of these characteristics </w:t>
      </w:r>
      <w:r w:rsidR="007A6B68">
        <w:t xml:space="preserve">(located on page 2) </w:t>
      </w:r>
      <w:r>
        <w:t xml:space="preserve">do you think fall under true differentiation? Make a T-Chart in PENZU or in your personal journal and record the following under the appropriate heading. You will refer back to this later on. </w:t>
      </w:r>
      <w:r w:rsidR="007A6B68">
        <w:t xml:space="preserve">You may want to use the numbers provided when sorting or you may cut and paste the characteristics in the appropriate section. </w:t>
      </w:r>
    </w:p>
    <w:p w:rsidR="000A6BC6" w:rsidRDefault="000A6BC6" w:rsidP="000A6BC6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4200"/>
      </w:tblGrid>
      <w:tr w:rsidR="000A6BC6" w:rsidTr="007A6B68">
        <w:trPr>
          <w:trHeight w:val="683"/>
        </w:trPr>
        <w:tc>
          <w:tcPr>
            <w:tcW w:w="4200" w:type="dxa"/>
          </w:tcPr>
          <w:p w:rsidR="000A6BC6" w:rsidRDefault="000A6BC6" w:rsidP="000A6BC6">
            <w:r>
              <w:t>Differentiation is…</w:t>
            </w:r>
          </w:p>
        </w:tc>
        <w:tc>
          <w:tcPr>
            <w:tcW w:w="4200" w:type="dxa"/>
          </w:tcPr>
          <w:p w:rsidR="000A6BC6" w:rsidRDefault="000A6BC6" w:rsidP="000A6BC6">
            <w:r>
              <w:t>Differentiation is not…</w:t>
            </w:r>
          </w:p>
        </w:tc>
      </w:tr>
      <w:tr w:rsidR="000A6BC6" w:rsidTr="007A6B68">
        <w:trPr>
          <w:trHeight w:val="8681"/>
        </w:trPr>
        <w:tc>
          <w:tcPr>
            <w:tcW w:w="4200" w:type="dxa"/>
          </w:tcPr>
          <w:p w:rsidR="000A6BC6" w:rsidRDefault="000A6BC6" w:rsidP="000A6BC6"/>
          <w:p w:rsidR="000A6BC6" w:rsidRDefault="000A6BC6" w:rsidP="000A6BC6"/>
          <w:p w:rsidR="000A6BC6" w:rsidRDefault="000A6BC6" w:rsidP="000A6BC6"/>
          <w:p w:rsidR="000A6BC6" w:rsidRDefault="000A6BC6" w:rsidP="000A6BC6"/>
        </w:tc>
        <w:tc>
          <w:tcPr>
            <w:tcW w:w="4200" w:type="dxa"/>
          </w:tcPr>
          <w:p w:rsidR="000A6BC6" w:rsidRDefault="000A6BC6" w:rsidP="000A6BC6"/>
        </w:tc>
      </w:tr>
    </w:tbl>
    <w:p w:rsidR="000A6BC6" w:rsidRDefault="000A6BC6" w:rsidP="000A6BC6"/>
    <w:p w:rsidR="000A6BC6" w:rsidRDefault="000A6BC6" w:rsidP="000A6BC6"/>
    <w:p w:rsidR="007A6B68" w:rsidRDefault="007A6B68" w:rsidP="000A6BC6"/>
    <w:p w:rsidR="007A6B68" w:rsidRDefault="007A6B68" w:rsidP="000A6BC6"/>
    <w:p w:rsidR="007A6B68" w:rsidRDefault="007A6B68" w:rsidP="000A6BC6"/>
    <w:p w:rsidR="000A6BC6" w:rsidRDefault="000A6BC6" w:rsidP="000A6BC6">
      <w:r w:rsidRPr="000A6BC6">
        <w:t>•</w:t>
      </w:r>
      <w:r>
        <w:t>Connecting and building relationships with students.</w:t>
      </w:r>
    </w:p>
    <w:p w:rsidR="000A6BC6" w:rsidRDefault="000A6BC6" w:rsidP="000A6BC6">
      <w:r>
        <w:t>• Giving students easier or harder assignments based on their perceived ability level.</w:t>
      </w:r>
    </w:p>
    <w:p w:rsidR="000A6BC6" w:rsidRDefault="000A6BC6" w:rsidP="000A6BC6">
      <w:r>
        <w:t>• Reacting to student needs only when problems arise.</w:t>
      </w:r>
    </w:p>
    <w:p w:rsidR="000A6BC6" w:rsidRDefault="000A6BC6" w:rsidP="000A6BC6">
      <w:r>
        <w:t>• Teaching “to” the students and having the teacher dominate classroom experiences</w:t>
      </w:r>
    </w:p>
    <w:p w:rsidR="000A6BC6" w:rsidRDefault="000A6BC6" w:rsidP="000A6BC6">
      <w:r>
        <w:t>• Providing multi-option assignments</w:t>
      </w:r>
    </w:p>
    <w:p w:rsidR="000A6BC6" w:rsidRDefault="000A6BC6" w:rsidP="000A6BC6">
      <w:r>
        <w:t xml:space="preserve">• Allowing for multiple perspectives of ideas and events. </w:t>
      </w:r>
    </w:p>
    <w:p w:rsidR="000A6BC6" w:rsidRDefault="000A6BC6" w:rsidP="000A6BC6">
      <w:r>
        <w:t xml:space="preserve">• Respecting the “whole” child. </w:t>
      </w:r>
    </w:p>
    <w:p w:rsidR="000A6BC6" w:rsidRDefault="000A6BC6" w:rsidP="000A6BC6">
      <w:r>
        <w:t xml:space="preserve">• Teaching “one” way for all students. </w:t>
      </w:r>
    </w:p>
    <w:p w:rsidR="000A6BC6" w:rsidRDefault="000A6BC6" w:rsidP="000A6BC6">
      <w:r>
        <w:t>• Arranging desks in rows with year-long class instruction.</w:t>
      </w:r>
    </w:p>
    <w:p w:rsidR="000A6BC6" w:rsidRDefault="000A6BC6" w:rsidP="000A6BC6">
      <w:r>
        <w:t>• Using a fixed set of instructional resources.</w:t>
      </w:r>
    </w:p>
    <w:p w:rsidR="000A6BC6" w:rsidRDefault="000A6BC6" w:rsidP="000A6BC6">
      <w:r>
        <w:t>• Working in flexible groups.</w:t>
      </w:r>
    </w:p>
    <w:p w:rsidR="000A6BC6" w:rsidRDefault="000A6BC6" w:rsidP="000A6BC6">
      <w:r>
        <w:t>• Building a community within your classroom. ​</w:t>
      </w:r>
    </w:p>
    <w:p w:rsidR="000A6BC6" w:rsidRDefault="000A6BC6" w:rsidP="000A6BC6">
      <w:r>
        <w:t xml:space="preserve">• Using time, space, instructional strategies and materials flexibly. </w:t>
      </w:r>
    </w:p>
    <w:p w:rsidR="000A6BC6" w:rsidRDefault="000A6BC6" w:rsidP="000A6BC6">
      <w:r>
        <w:t>• Including students in evaluation and assessment process. .</w:t>
      </w:r>
    </w:p>
    <w:p w:rsidR="000A6BC6" w:rsidRDefault="000A6BC6" w:rsidP="000A6BC6">
      <w:r>
        <w:t>• Planning for quantity over quality.</w:t>
      </w:r>
    </w:p>
    <w:p w:rsidR="000A6BC6" w:rsidRDefault="000A6BC6" w:rsidP="000A6BC6">
      <w:r>
        <w:t>• Focusing on mastery of facts.</w:t>
      </w:r>
    </w:p>
    <w:p w:rsidR="000A6BC6" w:rsidRDefault="000A6BC6" w:rsidP="000A6BC6">
      <w:r>
        <w:t>• Assessing at the end of a unit with traditional selected response form only.</w:t>
      </w:r>
    </w:p>
    <w:p w:rsidR="000A6BC6" w:rsidRDefault="000A6BC6" w:rsidP="000A6BC6">
      <w:r>
        <w:t>• Using a single definition of excellence from which student success is measured.</w:t>
      </w:r>
    </w:p>
    <w:p w:rsidR="000A6BC6" w:rsidRDefault="000A6BC6" w:rsidP="000A6BC6">
      <w:r>
        <w:t>• Providing single-option assignments.</w:t>
      </w:r>
    </w:p>
    <w:p w:rsidR="000A6BC6" w:rsidRDefault="000A6BC6" w:rsidP="000A6BC6">
      <w:r>
        <w:t>• Planning exclusive of student input.</w:t>
      </w:r>
    </w:p>
    <w:p w:rsidR="000A6BC6" w:rsidRDefault="000A6BC6" w:rsidP="000A6BC6">
      <w:r>
        <w:t xml:space="preserve"> • Setting learning goals as a result of student-teacher collaboration.</w:t>
      </w:r>
    </w:p>
    <w:p w:rsidR="000A6BC6" w:rsidRDefault="000A6BC6" w:rsidP="000A6BC6">
      <w:r>
        <w:t>• Creating meaningful, rigorous curriculum for all students.</w:t>
      </w:r>
    </w:p>
    <w:p w:rsidR="000A6BC6" w:rsidRDefault="000A6BC6" w:rsidP="000A6BC6">
      <w:r>
        <w:t>• Using on-going assessment to drive instruction.</w:t>
      </w:r>
    </w:p>
    <w:p w:rsidR="000A6BC6" w:rsidRDefault="000A6BC6" w:rsidP="000A6BC6">
      <w:r>
        <w:t>• Using student differences as a basis for planning.</w:t>
      </w:r>
    </w:p>
    <w:p w:rsidR="000A6BC6" w:rsidRDefault="000A6BC6" w:rsidP="000A6BC6">
      <w:r>
        <w:t>• Being proactive.</w:t>
      </w:r>
    </w:p>
    <w:p w:rsidR="000A6BC6" w:rsidRDefault="000A6BC6" w:rsidP="000A6BC6">
      <w:r>
        <w:t>• Providing access to curriculum for all students.</w:t>
      </w:r>
    </w:p>
    <w:p w:rsidR="00C51AAE" w:rsidRDefault="000A6BC6" w:rsidP="000A6BC6">
      <w:r>
        <w:t>• Responding to student needs.</w:t>
      </w:r>
    </w:p>
    <w:sectPr w:rsidR="00C51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5E" w:rsidRDefault="00EE1E5E" w:rsidP="007A6B68">
      <w:pPr>
        <w:spacing w:after="0"/>
      </w:pPr>
      <w:r>
        <w:separator/>
      </w:r>
    </w:p>
  </w:endnote>
  <w:endnote w:type="continuationSeparator" w:id="0">
    <w:p w:rsidR="00EE1E5E" w:rsidRDefault="00EE1E5E" w:rsidP="007A6B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68" w:rsidRDefault="007A6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68" w:rsidRDefault="007A6B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68" w:rsidRDefault="007A6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5E" w:rsidRDefault="00EE1E5E" w:rsidP="007A6B68">
      <w:pPr>
        <w:spacing w:after="0"/>
      </w:pPr>
      <w:r>
        <w:separator/>
      </w:r>
    </w:p>
  </w:footnote>
  <w:footnote w:type="continuationSeparator" w:id="0">
    <w:p w:rsidR="00EE1E5E" w:rsidRDefault="00EE1E5E" w:rsidP="007A6B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68" w:rsidRDefault="007A6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35925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A6B68" w:rsidRDefault="007A6B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B68" w:rsidRDefault="007A6B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68" w:rsidRDefault="007A6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C6"/>
    <w:rsid w:val="000A6BC6"/>
    <w:rsid w:val="007A6B68"/>
    <w:rsid w:val="00C51AAE"/>
    <w:rsid w:val="00E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06752-483E-4D0E-812D-60BEEF40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B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B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6B68"/>
  </w:style>
  <w:style w:type="paragraph" w:styleId="Footer">
    <w:name w:val="footer"/>
    <w:basedOn w:val="Normal"/>
    <w:link w:val="FooterChar"/>
    <w:uiPriority w:val="99"/>
    <w:unhideWhenUsed/>
    <w:rsid w:val="007A6B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kelly campbell</cp:lastModifiedBy>
  <cp:revision>2</cp:revision>
  <dcterms:created xsi:type="dcterms:W3CDTF">2016-06-25T20:19:00Z</dcterms:created>
  <dcterms:modified xsi:type="dcterms:W3CDTF">2016-06-25T20:19:00Z</dcterms:modified>
</cp:coreProperties>
</file>